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A64" w:rsidRDefault="00CA6A64" w:rsidP="00CA6A64">
      <w:pPr>
        <w:spacing w:line="267" w:lineRule="auto"/>
        <w:ind w:right="-799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 xml:space="preserve">Аннотация к рабочей программе по </w:t>
      </w:r>
      <w:r>
        <w:rPr>
          <w:rFonts w:ascii="Arial" w:eastAsia="Arial" w:hAnsi="Arial" w:cs="Arial"/>
          <w:sz w:val="24"/>
          <w:szCs w:val="24"/>
          <w:u w:val="single"/>
        </w:rPr>
        <w:t>литературному чтению на родном языке (татарский)</w:t>
      </w:r>
      <w:r>
        <w:rPr>
          <w:rFonts w:ascii="Arial" w:eastAsia="Arial" w:hAnsi="Arial" w:cs="Arial"/>
          <w:sz w:val="24"/>
          <w:szCs w:val="24"/>
        </w:rPr>
        <w:t xml:space="preserve"> уровень образования </w:t>
      </w:r>
      <w:proofErr w:type="gramStart"/>
      <w:r>
        <w:rPr>
          <w:rFonts w:ascii="Arial" w:eastAsia="Arial" w:hAnsi="Arial" w:cs="Arial"/>
          <w:sz w:val="24"/>
          <w:szCs w:val="24"/>
          <w:u w:val="single"/>
        </w:rPr>
        <w:t xml:space="preserve">начал </w:t>
      </w:r>
      <w:proofErr w:type="spellStart"/>
      <w:r>
        <w:rPr>
          <w:rFonts w:ascii="Arial" w:eastAsia="Arial" w:hAnsi="Arial" w:cs="Arial"/>
          <w:sz w:val="24"/>
          <w:szCs w:val="24"/>
          <w:u w:val="single"/>
        </w:rPr>
        <w:t>ьное</w:t>
      </w:r>
      <w:proofErr w:type="spellEnd"/>
      <w:proofErr w:type="gramEnd"/>
      <w:r>
        <w:rPr>
          <w:rFonts w:ascii="Arial" w:eastAsia="Arial" w:hAnsi="Arial" w:cs="Arial"/>
          <w:sz w:val="24"/>
          <w:szCs w:val="24"/>
          <w:u w:val="single"/>
        </w:rPr>
        <w:t xml:space="preserve"> общее образование, 1-4 классы</w:t>
      </w:r>
    </w:p>
    <w:p w:rsidR="00CA6A64" w:rsidRDefault="00CA6A64" w:rsidP="00CA6A64">
      <w:pPr>
        <w:spacing w:line="20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0"/>
        <w:gridCol w:w="5800"/>
      </w:tblGrid>
      <w:tr w:rsidR="00CA6A64" w:rsidTr="00666208">
        <w:trPr>
          <w:trHeight w:val="276"/>
        </w:trPr>
        <w:tc>
          <w:tcPr>
            <w:tcW w:w="3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Наименование программы</w:t>
            </w:r>
          </w:p>
        </w:tc>
        <w:tc>
          <w:tcPr>
            <w:tcW w:w="5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Рабочая программа</w:t>
            </w:r>
          </w:p>
        </w:tc>
      </w:tr>
      <w:tr w:rsidR="00CA6A64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по литературному чтению на родном языке</w:t>
            </w:r>
          </w:p>
        </w:tc>
      </w:tr>
      <w:tr w:rsidR="00CA6A64" w:rsidTr="00666208">
        <w:trPr>
          <w:trHeight w:val="30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(татарский)</w:t>
            </w:r>
          </w:p>
        </w:tc>
      </w:tr>
      <w:tr w:rsidR="00CA6A64" w:rsidTr="00666208">
        <w:trPr>
          <w:trHeight w:val="257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/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/>
        </w:tc>
      </w:tr>
      <w:tr w:rsidR="00CA6A64" w:rsidTr="00666208">
        <w:trPr>
          <w:trHeight w:val="29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4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ШМО учителей начальных классов</w:t>
            </w:r>
          </w:p>
        </w:tc>
      </w:tr>
      <w:tr w:rsidR="00CA6A64" w:rsidTr="00666208">
        <w:trPr>
          <w:trHeight w:val="169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14"/>
                <w:szCs w:val="1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14"/>
                <w:szCs w:val="14"/>
              </w:rPr>
            </w:pPr>
          </w:p>
        </w:tc>
      </w:tr>
      <w:tr w:rsidR="00CA6A64" w:rsidTr="00666208">
        <w:trPr>
          <w:trHeight w:val="254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spacing w:line="253" w:lineRule="exact"/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Адресность программы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24"/>
                <w:szCs w:val="24"/>
              </w:rPr>
              <w:t>Для учащихся 1-4   классов общеобразовательных</w:t>
            </w:r>
          </w:p>
        </w:tc>
      </w:tr>
      <w:tr w:rsidR="00CA6A64" w:rsidTr="00666208">
        <w:trPr>
          <w:trHeight w:val="30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школ</w:t>
            </w:r>
          </w:p>
        </w:tc>
      </w:tr>
      <w:tr w:rsidR="00CA6A64" w:rsidTr="00666208">
        <w:trPr>
          <w:trHeight w:val="181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15"/>
                <w:szCs w:val="15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15"/>
                <w:szCs w:val="15"/>
              </w:rPr>
            </w:pPr>
          </w:p>
        </w:tc>
      </w:tr>
      <w:tr w:rsidR="00CA6A64" w:rsidTr="00666208">
        <w:trPr>
          <w:trHeight w:val="29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УМК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УМК “Перспектива” 1-4 классы</w:t>
            </w:r>
          </w:p>
        </w:tc>
      </w:tr>
      <w:tr w:rsidR="00CA6A64" w:rsidTr="00666208">
        <w:trPr>
          <w:trHeight w:val="169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14"/>
                <w:szCs w:val="1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14"/>
                <w:szCs w:val="14"/>
              </w:rPr>
            </w:pPr>
          </w:p>
        </w:tc>
      </w:tr>
      <w:tr w:rsidR="00CA6A64" w:rsidTr="00666208">
        <w:trPr>
          <w:trHeight w:val="254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spacing w:line="253" w:lineRule="exact"/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Основа программы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24"/>
                <w:szCs w:val="24"/>
              </w:rPr>
              <w:t>• Федеральный государственный образовательный</w:t>
            </w:r>
          </w:p>
        </w:tc>
      </w:tr>
      <w:tr w:rsidR="00CA6A64" w:rsidTr="00666208">
        <w:trPr>
          <w:trHeight w:val="30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стандарт начального общего образования</w:t>
            </w:r>
          </w:p>
        </w:tc>
      </w:tr>
      <w:tr w:rsidR="00CA6A64" w:rsidTr="00666208">
        <w:trPr>
          <w:trHeight w:val="445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•Татар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әдәбиятыннан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үрнә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к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эш</w:t>
            </w:r>
            <w:proofErr w:type="spellEnd"/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 xml:space="preserve"> программа (автор:</w:t>
            </w:r>
          </w:p>
        </w:tc>
      </w:tr>
      <w:tr w:rsidR="00CA6A64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Г.М.Сафиуллина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Ф.Ф.Хә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с</w:t>
            </w: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>әнова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,</w:t>
            </w:r>
          </w:p>
        </w:tc>
      </w:tr>
      <w:tr w:rsidR="00CA6A64" w:rsidTr="00666208">
        <w:trPr>
          <w:trHeight w:val="30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Ә.Г.Мөхәммәтҗанова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  <w:proofErr w:type="gramEnd"/>
          </w:p>
        </w:tc>
      </w:tr>
      <w:tr w:rsidR="00CA6A64" w:rsidTr="00666208">
        <w:trPr>
          <w:trHeight w:val="181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15"/>
                <w:szCs w:val="15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15"/>
                <w:szCs w:val="15"/>
              </w:rPr>
            </w:pPr>
          </w:p>
        </w:tc>
      </w:tr>
      <w:tr w:rsidR="00CA6A64" w:rsidTr="00666208">
        <w:trPr>
          <w:trHeight w:val="213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spacing w:line="213" w:lineRule="exact"/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Цели и задачи программы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 xml:space="preserve">1.Развитие навыков </w:t>
            </w:r>
            <w:proofErr w:type="gramStart"/>
            <w:r>
              <w:rPr>
                <w:rFonts w:ascii="DejaVu Sans" w:eastAsia="DejaVu Sans" w:hAnsi="DejaVu Sans" w:cs="DejaVu Sans"/>
                <w:sz w:val="24"/>
                <w:szCs w:val="24"/>
              </w:rPr>
              <w:t>сознательного</w:t>
            </w:r>
            <w:proofErr w:type="gramEnd"/>
            <w:r>
              <w:rPr>
                <w:rFonts w:ascii="DejaVu Sans" w:eastAsia="DejaVu Sans" w:hAnsi="DejaVu Sans" w:cs="DejaVu Sans"/>
                <w:sz w:val="24"/>
                <w:szCs w:val="24"/>
              </w:rPr>
              <w:t>,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правильного, беглого и выразительного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 xml:space="preserve">чтения, а также </w:t>
            </w:r>
            <w:proofErr w:type="gramStart"/>
            <w:r>
              <w:rPr>
                <w:rFonts w:ascii="DejaVu Sans" w:eastAsia="DejaVu Sans" w:hAnsi="DejaVu Sans" w:cs="DejaVu Sans"/>
                <w:sz w:val="24"/>
                <w:szCs w:val="24"/>
              </w:rPr>
              <w:t>коммуникативно-речевых</w:t>
            </w:r>
            <w:proofErr w:type="gramEnd"/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умений при работе с текстами</w:t>
            </w:r>
          </w:p>
        </w:tc>
      </w:tr>
      <w:tr w:rsidR="00CA6A64" w:rsidTr="00666208">
        <w:trPr>
          <w:trHeight w:val="40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литературных произведений;</w:t>
            </w:r>
          </w:p>
        </w:tc>
      </w:tr>
      <w:tr w:rsidR="00CA6A64" w:rsidTr="00666208">
        <w:trPr>
          <w:trHeight w:val="464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2.Формирование навыка чтения про себя;</w:t>
            </w:r>
          </w:p>
        </w:tc>
      </w:tr>
      <w:tr w:rsidR="00CA6A64" w:rsidTr="00666208">
        <w:trPr>
          <w:trHeight w:val="37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 xml:space="preserve">3.Приобретение умения работать </w:t>
            </w:r>
            <w:proofErr w:type="gramStart"/>
            <w:r>
              <w:rPr>
                <w:rFonts w:ascii="DejaVu Sans" w:eastAsia="DejaVu Sans" w:hAnsi="DejaVu Sans" w:cs="DejaVu Sans"/>
                <w:sz w:val="24"/>
                <w:szCs w:val="24"/>
              </w:rPr>
              <w:t>с</w:t>
            </w:r>
            <w:proofErr w:type="gramEnd"/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разными видами информации;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 xml:space="preserve">4.Приобщение младших школьников </w:t>
            </w:r>
            <w:proofErr w:type="gramStart"/>
            <w:r>
              <w:rPr>
                <w:rFonts w:ascii="DejaVu Sans" w:eastAsia="DejaVu Sans" w:hAnsi="DejaVu Sans" w:cs="DejaVu Sans"/>
                <w:sz w:val="24"/>
                <w:szCs w:val="24"/>
              </w:rPr>
              <w:t>к</w:t>
            </w:r>
            <w:proofErr w:type="gramEnd"/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чтению художественной литературы и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восприятию её как искусства слова;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5.Развитие эмоциональной отзывчивости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на слушание и чтение произведений;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6.Обогащение личного опыта учащегося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духовными ценностями, которые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определяют нравственно-эстетическое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отношение человека к людям и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окружающему миру;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7.Развитие у детей способности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сопереживать героям, эмоционально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откликаться на прочитанное,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8. Развитие умения чувствовать и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понимать образный язык, развитие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образного мышления;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9.Формирование умения воссоздавать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 xml:space="preserve">художественные образы </w:t>
            </w:r>
            <w:proofErr w:type="gramStart"/>
            <w:r>
              <w:rPr>
                <w:rFonts w:ascii="DejaVu Sans" w:eastAsia="DejaVu Sans" w:hAnsi="DejaVu Sans" w:cs="DejaVu Sans"/>
                <w:sz w:val="24"/>
                <w:szCs w:val="24"/>
              </w:rPr>
              <w:t>литературного</w:t>
            </w:r>
            <w:proofErr w:type="gramEnd"/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произведения, развитие творческого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мышления;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10.Развиватие поэтического слуха;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11.Формирование потребности</w:t>
            </w:r>
          </w:p>
        </w:tc>
      </w:tr>
      <w:tr w:rsidR="00CA6A64" w:rsidTr="00666208">
        <w:trPr>
          <w:trHeight w:val="337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постоянного чтения книги, развитие</w:t>
            </w:r>
          </w:p>
        </w:tc>
      </w:tr>
    </w:tbl>
    <w:p w:rsidR="00CA6A64" w:rsidRDefault="00CA6A64" w:rsidP="00CA6A64">
      <w:pPr>
        <w:sectPr w:rsidR="00CA6A64">
          <w:pgSz w:w="11900" w:h="16837"/>
          <w:pgMar w:top="1123" w:right="906" w:bottom="570" w:left="1020" w:header="0" w:footer="0" w:gutter="0"/>
          <w:cols w:space="720" w:equalWidth="0">
            <w:col w:w="99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0"/>
        <w:gridCol w:w="5800"/>
      </w:tblGrid>
      <w:tr w:rsidR="00CA6A64" w:rsidTr="00666208">
        <w:trPr>
          <w:trHeight w:val="63"/>
        </w:trPr>
        <w:tc>
          <w:tcPr>
            <w:tcW w:w="3840" w:type="dxa"/>
            <w:tcBorders>
              <w:bottom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5"/>
                <w:szCs w:val="5"/>
              </w:rPr>
            </w:pPr>
          </w:p>
        </w:tc>
        <w:tc>
          <w:tcPr>
            <w:tcW w:w="5800" w:type="dxa"/>
            <w:tcBorders>
              <w:bottom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5"/>
                <w:szCs w:val="5"/>
              </w:rPr>
            </w:pPr>
          </w:p>
        </w:tc>
      </w:tr>
      <w:tr w:rsidR="00CA6A64" w:rsidTr="00666208">
        <w:trPr>
          <w:trHeight w:val="213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18"/>
                <w:szCs w:val="18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 xml:space="preserve">интереса </w:t>
            </w:r>
            <w:proofErr w:type="gramStart"/>
            <w:r>
              <w:rPr>
                <w:rFonts w:ascii="DejaVu Sans" w:eastAsia="DejaVu Sans" w:hAnsi="DejaVu Sans" w:cs="DejaVu Sans"/>
                <w:sz w:val="24"/>
                <w:szCs w:val="24"/>
              </w:rPr>
              <w:t>к</w:t>
            </w:r>
            <w:proofErr w:type="gramEnd"/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литературному творчеству, творчеству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писателей;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12.Обогащение чувственного опыта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ребёнка;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 xml:space="preserve">13.Формирование </w:t>
            </w:r>
            <w:proofErr w:type="gramStart"/>
            <w:r>
              <w:rPr>
                <w:rFonts w:ascii="DejaVu Sans" w:eastAsia="DejaVu Sans" w:hAnsi="DejaVu Sans" w:cs="DejaVu Sans"/>
                <w:sz w:val="24"/>
                <w:szCs w:val="24"/>
              </w:rPr>
              <w:t>эстетического</w:t>
            </w:r>
            <w:proofErr w:type="gramEnd"/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отношения ребёнка к жизни;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 xml:space="preserve">14.Расширение кругозора детей </w:t>
            </w:r>
            <w:proofErr w:type="gramStart"/>
            <w:r>
              <w:rPr>
                <w:rFonts w:ascii="DejaVu Sans" w:eastAsia="DejaVu Sans" w:hAnsi="DejaVu Sans" w:cs="DejaVu Sans"/>
                <w:sz w:val="24"/>
                <w:szCs w:val="24"/>
              </w:rPr>
              <w:t>через</w:t>
            </w:r>
            <w:proofErr w:type="gramEnd"/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чтение книг различных жанров;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15.Обеспечение развития речи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школьников и активное формирование</w:t>
            </w:r>
          </w:p>
        </w:tc>
      </w:tr>
      <w:tr w:rsidR="00CA6A64" w:rsidTr="00666208">
        <w:trPr>
          <w:trHeight w:val="280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навыка чтения и</w:t>
            </w:r>
          </w:p>
        </w:tc>
      </w:tr>
      <w:tr w:rsidR="00CA6A64" w:rsidTr="00666208">
        <w:trPr>
          <w:trHeight w:val="337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Default="00CA6A64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ascii="DejaVu Sans" w:eastAsia="DejaVu Sans" w:hAnsi="DejaVu Sans" w:cs="DejaVu Sans"/>
                <w:sz w:val="24"/>
                <w:szCs w:val="24"/>
              </w:rPr>
              <w:t>речевых.</w:t>
            </w:r>
          </w:p>
        </w:tc>
      </w:tr>
      <w:tr w:rsidR="00CA6A64" w:rsidTr="00666208">
        <w:trPr>
          <w:trHeight w:val="29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Pr="003E10B4" w:rsidRDefault="00CA6A64" w:rsidP="00666208">
            <w:pPr>
              <w:spacing w:line="297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sz w:val="24"/>
                <w:szCs w:val="24"/>
              </w:rPr>
              <w:t>Срок реализации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Pr="003E10B4" w:rsidRDefault="00CA6A64" w:rsidP="00666208">
            <w:pPr>
              <w:spacing w:line="297" w:lineRule="exact"/>
              <w:ind w:left="100"/>
              <w:rPr>
                <w:sz w:val="24"/>
                <w:szCs w:val="24"/>
              </w:rPr>
            </w:pPr>
            <w:r w:rsidRPr="003E10B4">
              <w:rPr>
                <w:rFonts w:eastAsia="Gabriola"/>
                <w:sz w:val="24"/>
                <w:szCs w:val="24"/>
              </w:rPr>
              <w:t>4 года</w:t>
            </w:r>
          </w:p>
        </w:tc>
      </w:tr>
      <w:tr w:rsidR="00CA6A64" w:rsidTr="00666208">
        <w:trPr>
          <w:trHeight w:val="169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Pr="003E10B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Pr="003E10B4" w:rsidRDefault="00CA6A64" w:rsidP="00666208">
            <w:pPr>
              <w:rPr>
                <w:sz w:val="24"/>
                <w:szCs w:val="24"/>
              </w:rPr>
            </w:pPr>
          </w:p>
        </w:tc>
      </w:tr>
      <w:tr w:rsidR="00CA6A64" w:rsidTr="00666208">
        <w:trPr>
          <w:trHeight w:val="254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Pr="003E10B4" w:rsidRDefault="00CA6A64" w:rsidP="00666208">
            <w:pPr>
              <w:spacing w:line="253" w:lineRule="exact"/>
              <w:ind w:left="120"/>
              <w:rPr>
                <w:sz w:val="24"/>
                <w:szCs w:val="24"/>
              </w:rPr>
            </w:pPr>
            <w:r w:rsidRPr="003E10B4">
              <w:rPr>
                <w:rFonts w:eastAsia="Gabriola"/>
                <w:sz w:val="24"/>
                <w:szCs w:val="24"/>
              </w:rPr>
              <w:t>Количество часов</w:t>
            </w: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Pr="003E10B4" w:rsidRDefault="00CA6A64" w:rsidP="00666208">
            <w:pPr>
              <w:spacing w:line="253" w:lineRule="exact"/>
              <w:rPr>
                <w:sz w:val="24"/>
                <w:szCs w:val="24"/>
              </w:rPr>
            </w:pPr>
            <w:r w:rsidRPr="003E10B4">
              <w:rPr>
                <w:rFonts w:eastAsia="Gabriola"/>
                <w:sz w:val="24"/>
                <w:szCs w:val="24"/>
              </w:rPr>
              <w:t xml:space="preserve"> 3 класс-68</w:t>
            </w:r>
            <w:r>
              <w:rPr>
                <w:rFonts w:eastAsia="Gabriola"/>
                <w:sz w:val="24"/>
                <w:szCs w:val="24"/>
              </w:rPr>
              <w:t xml:space="preserve"> час, 4 класс -68 час </w:t>
            </w:r>
          </w:p>
        </w:tc>
      </w:tr>
      <w:tr w:rsidR="00CA6A64" w:rsidTr="00666208">
        <w:trPr>
          <w:trHeight w:val="307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A6A64" w:rsidRPr="003E10B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right w:val="single" w:sz="8" w:space="0" w:color="auto"/>
            </w:tcBorders>
            <w:vAlign w:val="bottom"/>
          </w:tcPr>
          <w:p w:rsidR="00CA6A64" w:rsidRPr="003E10B4" w:rsidRDefault="00CA6A64" w:rsidP="00666208">
            <w:pPr>
              <w:spacing w:line="308" w:lineRule="exact"/>
              <w:ind w:left="100"/>
              <w:rPr>
                <w:sz w:val="24"/>
                <w:szCs w:val="24"/>
              </w:rPr>
            </w:pPr>
          </w:p>
        </w:tc>
      </w:tr>
      <w:tr w:rsidR="00CA6A64" w:rsidTr="00666208">
        <w:trPr>
          <w:trHeight w:val="181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Pr="003E10B4" w:rsidRDefault="00CA6A64" w:rsidP="00666208">
            <w:pPr>
              <w:rPr>
                <w:sz w:val="24"/>
                <w:szCs w:val="24"/>
              </w:rPr>
            </w:pPr>
          </w:p>
        </w:tc>
        <w:tc>
          <w:tcPr>
            <w:tcW w:w="5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A6A64" w:rsidRPr="003E10B4" w:rsidRDefault="00CA6A64" w:rsidP="00666208">
            <w:pPr>
              <w:rPr>
                <w:sz w:val="24"/>
                <w:szCs w:val="24"/>
              </w:rPr>
            </w:pPr>
          </w:p>
        </w:tc>
      </w:tr>
    </w:tbl>
    <w:p w:rsidR="00623536" w:rsidRDefault="00623536">
      <w:bookmarkStart w:id="0" w:name="_GoBack"/>
      <w:bookmarkEnd w:id="0"/>
    </w:p>
    <w:sectPr w:rsidR="00623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altName w:val="Times New Roman"/>
    <w:charset w:val="00"/>
    <w:family w:val="swiss"/>
    <w:pitch w:val="variable"/>
    <w:sig w:usb0="00000000" w:usb1="D200FDFF" w:usb2="0A246029" w:usb3="00000000" w:csb0="600001FF" w:csb1="DFFF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848"/>
    <w:rsid w:val="00623536"/>
    <w:rsid w:val="006F7848"/>
    <w:rsid w:val="00CA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A6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A6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318</Words>
  <Characters>1819</Characters>
  <Application>Microsoft Office Word</Application>
  <DocSecurity>0</DocSecurity>
  <Lines>15</Lines>
  <Paragraphs>4</Paragraphs>
  <ScaleCrop>false</ScaleCrop>
  <Company>Home</Company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2020-02-15T10:09:00Z</dcterms:created>
  <dcterms:modified xsi:type="dcterms:W3CDTF">2020-02-15T10:10:00Z</dcterms:modified>
</cp:coreProperties>
</file>